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0FF" w:rsidRPr="00DB5BC2" w:rsidRDefault="00C740FF" w:rsidP="00C740FF">
      <w:pPr>
        <w:shd w:val="clear" w:color="auto" w:fill="FFFFFF"/>
        <w:ind w:right="10" w:firstLine="720"/>
        <w:jc w:val="center"/>
        <w:rPr>
          <w:b/>
          <w:spacing w:val="-2"/>
          <w:sz w:val="24"/>
          <w:szCs w:val="24"/>
        </w:rPr>
      </w:pPr>
      <w:r w:rsidRPr="00DB5BC2">
        <w:rPr>
          <w:b/>
          <w:spacing w:val="-2"/>
          <w:sz w:val="24"/>
          <w:szCs w:val="24"/>
        </w:rPr>
        <w:t>Ek-2</w:t>
      </w:r>
    </w:p>
    <w:p w:rsidR="00C740FF" w:rsidRPr="00DB5BC2" w:rsidRDefault="00C740FF" w:rsidP="00C740FF">
      <w:pPr>
        <w:shd w:val="clear" w:color="auto" w:fill="FFFFFF"/>
        <w:ind w:right="10" w:firstLine="720"/>
        <w:jc w:val="center"/>
        <w:rPr>
          <w:b/>
          <w:spacing w:val="-2"/>
          <w:sz w:val="24"/>
          <w:szCs w:val="24"/>
        </w:rPr>
      </w:pPr>
    </w:p>
    <w:p w:rsidR="00C740FF" w:rsidRPr="00DB5BC2" w:rsidRDefault="00C740FF" w:rsidP="00C740FF">
      <w:pPr>
        <w:shd w:val="clear" w:color="auto" w:fill="FFFFFF"/>
        <w:ind w:right="10"/>
        <w:jc w:val="center"/>
        <w:rPr>
          <w:b/>
          <w:spacing w:val="-2"/>
          <w:sz w:val="24"/>
          <w:szCs w:val="24"/>
        </w:rPr>
      </w:pPr>
      <w:r w:rsidRPr="00DB5BC2">
        <w:rPr>
          <w:b/>
          <w:spacing w:val="-2"/>
          <w:sz w:val="24"/>
          <w:szCs w:val="24"/>
        </w:rPr>
        <w:t>TASLAKLAR HAKKINDA GÖRÜŞ BİLDİRİLMESİNDE KULLANILACAK FORM</w:t>
      </w:r>
    </w:p>
    <w:p w:rsidR="00C740FF" w:rsidRPr="00DB5BC2" w:rsidRDefault="00C740FF" w:rsidP="00C740FF">
      <w:pPr>
        <w:shd w:val="clear" w:color="auto" w:fill="FFFFFF"/>
        <w:ind w:right="10" w:firstLine="720"/>
        <w:jc w:val="both"/>
        <w:rPr>
          <w:spacing w:val="-2"/>
          <w:sz w:val="24"/>
          <w:szCs w:val="24"/>
        </w:rPr>
      </w:pPr>
    </w:p>
    <w:p w:rsidR="00C740FF" w:rsidRPr="00DB5BC2" w:rsidRDefault="00C740FF" w:rsidP="00C740FF">
      <w:pPr>
        <w:shd w:val="clear" w:color="auto" w:fill="FFFFFF"/>
        <w:ind w:right="10" w:firstLine="720"/>
        <w:jc w:val="both"/>
        <w:rPr>
          <w:spacing w:val="-2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2"/>
        <w:gridCol w:w="3650"/>
        <w:gridCol w:w="3036"/>
      </w:tblGrid>
      <w:tr w:rsidR="00C740FF" w:rsidRPr="00DB5BC2" w:rsidTr="003438A1">
        <w:tc>
          <w:tcPr>
            <w:tcW w:w="7128" w:type="dxa"/>
            <w:gridSpan w:val="2"/>
          </w:tcPr>
          <w:p w:rsidR="00C740FF" w:rsidRPr="00DB5BC2" w:rsidRDefault="00C740FF" w:rsidP="003438A1">
            <w:pPr>
              <w:ind w:right="10"/>
              <w:jc w:val="center"/>
              <w:rPr>
                <w:b/>
                <w:spacing w:val="-2"/>
                <w:sz w:val="24"/>
                <w:szCs w:val="24"/>
              </w:rPr>
            </w:pPr>
            <w:r w:rsidRPr="00DB5BC2">
              <w:rPr>
                <w:b/>
                <w:spacing w:val="-2"/>
                <w:sz w:val="24"/>
                <w:szCs w:val="24"/>
              </w:rPr>
              <w:t xml:space="preserve">Taslağın Geneli Üzerindeki Görüş ve Değerlendirme </w:t>
            </w:r>
          </w:p>
        </w:tc>
        <w:tc>
          <w:tcPr>
            <w:tcW w:w="3600" w:type="dxa"/>
          </w:tcPr>
          <w:p w:rsidR="00C740FF" w:rsidRPr="00DB5BC2" w:rsidRDefault="00C740FF" w:rsidP="003438A1">
            <w:pPr>
              <w:ind w:right="10"/>
              <w:jc w:val="center"/>
              <w:rPr>
                <w:b/>
                <w:spacing w:val="-2"/>
                <w:sz w:val="24"/>
                <w:szCs w:val="24"/>
              </w:rPr>
            </w:pPr>
            <w:r w:rsidRPr="00DB5BC2">
              <w:rPr>
                <w:b/>
                <w:spacing w:val="-2"/>
                <w:sz w:val="24"/>
                <w:szCs w:val="24"/>
              </w:rPr>
              <w:t>Teklif</w:t>
            </w:r>
          </w:p>
        </w:tc>
      </w:tr>
      <w:tr w:rsidR="00C740FF" w:rsidRPr="00DB5BC2" w:rsidTr="003438A1">
        <w:tc>
          <w:tcPr>
            <w:tcW w:w="7128" w:type="dxa"/>
            <w:gridSpan w:val="2"/>
          </w:tcPr>
          <w:p w:rsidR="00C740FF" w:rsidRPr="00DB5BC2" w:rsidRDefault="00C740FF" w:rsidP="003438A1">
            <w:pPr>
              <w:ind w:right="10"/>
              <w:jc w:val="center"/>
              <w:rPr>
                <w:b/>
                <w:spacing w:val="-2"/>
                <w:sz w:val="24"/>
                <w:szCs w:val="24"/>
              </w:rPr>
            </w:pPr>
          </w:p>
          <w:p w:rsidR="00C740FF" w:rsidRPr="00DB5BC2" w:rsidRDefault="00C740FF" w:rsidP="003438A1">
            <w:pPr>
              <w:ind w:right="10"/>
              <w:jc w:val="center"/>
              <w:rPr>
                <w:b/>
                <w:spacing w:val="-2"/>
                <w:sz w:val="24"/>
                <w:szCs w:val="24"/>
              </w:rPr>
            </w:pPr>
          </w:p>
          <w:p w:rsidR="00C740FF" w:rsidRPr="00DB5BC2" w:rsidRDefault="00C740FF" w:rsidP="003438A1">
            <w:pPr>
              <w:ind w:right="10"/>
              <w:jc w:val="center"/>
              <w:rPr>
                <w:b/>
                <w:spacing w:val="-2"/>
                <w:sz w:val="24"/>
                <w:szCs w:val="24"/>
              </w:rPr>
            </w:pPr>
          </w:p>
          <w:p w:rsidR="00C740FF" w:rsidRPr="00DB5BC2" w:rsidRDefault="00C740FF" w:rsidP="003438A1">
            <w:pPr>
              <w:ind w:right="10"/>
              <w:jc w:val="center"/>
              <w:rPr>
                <w:b/>
                <w:spacing w:val="-2"/>
                <w:sz w:val="24"/>
                <w:szCs w:val="24"/>
              </w:rPr>
            </w:pPr>
          </w:p>
          <w:p w:rsidR="00C740FF" w:rsidRPr="00DB5BC2" w:rsidRDefault="00C740FF" w:rsidP="003438A1">
            <w:pPr>
              <w:ind w:right="10"/>
              <w:jc w:val="center"/>
              <w:rPr>
                <w:b/>
                <w:spacing w:val="-2"/>
                <w:sz w:val="24"/>
                <w:szCs w:val="24"/>
              </w:rPr>
            </w:pPr>
          </w:p>
          <w:p w:rsidR="00C740FF" w:rsidRPr="00DB5BC2" w:rsidRDefault="00C740FF" w:rsidP="003438A1">
            <w:pPr>
              <w:ind w:right="10"/>
              <w:jc w:val="center"/>
              <w:rPr>
                <w:b/>
                <w:spacing w:val="-2"/>
                <w:sz w:val="24"/>
                <w:szCs w:val="24"/>
              </w:rPr>
            </w:pPr>
          </w:p>
          <w:p w:rsidR="00C740FF" w:rsidRPr="00DB5BC2" w:rsidRDefault="00C740FF" w:rsidP="003438A1">
            <w:pPr>
              <w:ind w:right="10"/>
              <w:jc w:val="center"/>
              <w:rPr>
                <w:b/>
                <w:spacing w:val="-2"/>
                <w:sz w:val="24"/>
                <w:szCs w:val="24"/>
              </w:rPr>
            </w:pPr>
          </w:p>
          <w:p w:rsidR="00C740FF" w:rsidRPr="00DB5BC2" w:rsidRDefault="00C740FF" w:rsidP="003438A1">
            <w:pPr>
              <w:ind w:right="10"/>
              <w:jc w:val="center"/>
              <w:rPr>
                <w:b/>
                <w:spacing w:val="-2"/>
                <w:sz w:val="24"/>
                <w:szCs w:val="24"/>
              </w:rPr>
            </w:pPr>
          </w:p>
          <w:p w:rsidR="00C740FF" w:rsidRPr="00DB5BC2" w:rsidRDefault="00C740FF" w:rsidP="003438A1">
            <w:pPr>
              <w:ind w:right="10"/>
              <w:jc w:val="center"/>
              <w:rPr>
                <w:b/>
                <w:spacing w:val="-2"/>
                <w:sz w:val="24"/>
                <w:szCs w:val="24"/>
              </w:rPr>
            </w:pPr>
          </w:p>
          <w:p w:rsidR="00C740FF" w:rsidRPr="00DB5BC2" w:rsidRDefault="00C740FF" w:rsidP="003438A1">
            <w:pPr>
              <w:ind w:right="10"/>
              <w:jc w:val="center"/>
              <w:rPr>
                <w:b/>
                <w:spacing w:val="-2"/>
                <w:sz w:val="24"/>
                <w:szCs w:val="24"/>
              </w:rPr>
            </w:pPr>
          </w:p>
          <w:p w:rsidR="00C740FF" w:rsidRPr="00DB5BC2" w:rsidRDefault="00C740FF" w:rsidP="003438A1">
            <w:pPr>
              <w:ind w:right="10"/>
              <w:jc w:val="center"/>
              <w:rPr>
                <w:b/>
                <w:spacing w:val="-2"/>
                <w:sz w:val="24"/>
                <w:szCs w:val="24"/>
              </w:rPr>
            </w:pPr>
          </w:p>
          <w:p w:rsidR="00C740FF" w:rsidRPr="00DB5BC2" w:rsidRDefault="00C740FF" w:rsidP="003438A1">
            <w:pPr>
              <w:ind w:right="10"/>
              <w:jc w:val="center"/>
              <w:rPr>
                <w:b/>
                <w:spacing w:val="-2"/>
                <w:sz w:val="24"/>
                <w:szCs w:val="24"/>
              </w:rPr>
            </w:pPr>
          </w:p>
        </w:tc>
        <w:tc>
          <w:tcPr>
            <w:tcW w:w="3600" w:type="dxa"/>
          </w:tcPr>
          <w:p w:rsidR="00C740FF" w:rsidRPr="00DB5BC2" w:rsidRDefault="00C740FF" w:rsidP="003438A1">
            <w:pPr>
              <w:ind w:right="10"/>
              <w:jc w:val="center"/>
              <w:rPr>
                <w:b/>
                <w:spacing w:val="-2"/>
                <w:sz w:val="24"/>
                <w:szCs w:val="24"/>
              </w:rPr>
            </w:pPr>
          </w:p>
        </w:tc>
      </w:tr>
      <w:tr w:rsidR="00C740FF" w:rsidRPr="00DB5BC2" w:rsidTr="003438A1">
        <w:tc>
          <w:tcPr>
            <w:tcW w:w="2988" w:type="dxa"/>
          </w:tcPr>
          <w:p w:rsidR="00C740FF" w:rsidRPr="00DB5BC2" w:rsidRDefault="00C740FF" w:rsidP="003438A1">
            <w:pPr>
              <w:ind w:right="10"/>
              <w:jc w:val="center"/>
              <w:rPr>
                <w:b/>
                <w:spacing w:val="-2"/>
                <w:sz w:val="24"/>
                <w:szCs w:val="24"/>
              </w:rPr>
            </w:pPr>
            <w:r w:rsidRPr="00DB5BC2">
              <w:rPr>
                <w:b/>
                <w:spacing w:val="-2"/>
                <w:sz w:val="24"/>
                <w:szCs w:val="24"/>
              </w:rPr>
              <w:t>Taslak Maddesi</w:t>
            </w:r>
          </w:p>
        </w:tc>
        <w:tc>
          <w:tcPr>
            <w:tcW w:w="4140" w:type="dxa"/>
          </w:tcPr>
          <w:p w:rsidR="00C740FF" w:rsidRPr="00DB5BC2" w:rsidRDefault="00C740FF" w:rsidP="003438A1">
            <w:pPr>
              <w:ind w:right="10"/>
              <w:jc w:val="center"/>
              <w:rPr>
                <w:b/>
                <w:spacing w:val="-2"/>
                <w:sz w:val="24"/>
                <w:szCs w:val="24"/>
              </w:rPr>
            </w:pPr>
            <w:r w:rsidRPr="00DB5BC2">
              <w:rPr>
                <w:b/>
                <w:spacing w:val="-2"/>
                <w:sz w:val="24"/>
                <w:szCs w:val="24"/>
              </w:rPr>
              <w:t>Görüş ve Değerlendirme</w:t>
            </w:r>
          </w:p>
        </w:tc>
        <w:tc>
          <w:tcPr>
            <w:tcW w:w="3600" w:type="dxa"/>
          </w:tcPr>
          <w:p w:rsidR="00C740FF" w:rsidRPr="00DB5BC2" w:rsidRDefault="00C740FF" w:rsidP="003438A1">
            <w:pPr>
              <w:ind w:right="10"/>
              <w:jc w:val="center"/>
              <w:rPr>
                <w:b/>
                <w:spacing w:val="-2"/>
                <w:sz w:val="24"/>
                <w:szCs w:val="24"/>
              </w:rPr>
            </w:pPr>
            <w:r w:rsidRPr="00DB5BC2">
              <w:rPr>
                <w:b/>
                <w:spacing w:val="-2"/>
                <w:sz w:val="24"/>
                <w:szCs w:val="24"/>
              </w:rPr>
              <w:t>Teklif</w:t>
            </w:r>
          </w:p>
        </w:tc>
      </w:tr>
      <w:tr w:rsidR="00C740FF" w:rsidRPr="00DB5BC2" w:rsidTr="003438A1">
        <w:tc>
          <w:tcPr>
            <w:tcW w:w="2988" w:type="dxa"/>
          </w:tcPr>
          <w:p w:rsidR="00C740FF" w:rsidRPr="00DB5BC2" w:rsidRDefault="00C740FF" w:rsidP="003438A1">
            <w:pPr>
              <w:ind w:right="10"/>
              <w:jc w:val="both"/>
              <w:rPr>
                <w:b/>
                <w:spacing w:val="-2"/>
                <w:sz w:val="24"/>
                <w:szCs w:val="24"/>
              </w:rPr>
            </w:pPr>
            <w:r w:rsidRPr="00DB5BC2">
              <w:rPr>
                <w:b/>
                <w:spacing w:val="-2"/>
                <w:sz w:val="24"/>
                <w:szCs w:val="24"/>
              </w:rPr>
              <w:t>1-</w:t>
            </w:r>
          </w:p>
          <w:p w:rsidR="00C740FF" w:rsidRPr="00DB5BC2" w:rsidRDefault="00C740FF" w:rsidP="003438A1">
            <w:pPr>
              <w:ind w:right="10"/>
              <w:jc w:val="both"/>
              <w:rPr>
                <w:spacing w:val="-2"/>
                <w:sz w:val="24"/>
                <w:szCs w:val="24"/>
              </w:rPr>
            </w:pPr>
          </w:p>
          <w:p w:rsidR="00C740FF" w:rsidRPr="00DB5BC2" w:rsidRDefault="00C740FF" w:rsidP="003438A1">
            <w:pPr>
              <w:ind w:right="10"/>
              <w:jc w:val="both"/>
              <w:rPr>
                <w:spacing w:val="-2"/>
                <w:sz w:val="24"/>
                <w:szCs w:val="24"/>
              </w:rPr>
            </w:pPr>
          </w:p>
        </w:tc>
        <w:tc>
          <w:tcPr>
            <w:tcW w:w="4140" w:type="dxa"/>
          </w:tcPr>
          <w:p w:rsidR="00C740FF" w:rsidRPr="00DB5BC2" w:rsidRDefault="00C740FF" w:rsidP="003438A1">
            <w:pPr>
              <w:ind w:right="10"/>
              <w:jc w:val="both"/>
              <w:rPr>
                <w:spacing w:val="-2"/>
                <w:sz w:val="24"/>
                <w:szCs w:val="24"/>
              </w:rPr>
            </w:pPr>
          </w:p>
        </w:tc>
        <w:tc>
          <w:tcPr>
            <w:tcW w:w="3600" w:type="dxa"/>
          </w:tcPr>
          <w:p w:rsidR="00C740FF" w:rsidRPr="00DB5BC2" w:rsidRDefault="00C740FF" w:rsidP="003438A1">
            <w:pPr>
              <w:ind w:right="10"/>
              <w:jc w:val="both"/>
              <w:rPr>
                <w:spacing w:val="-2"/>
                <w:sz w:val="24"/>
                <w:szCs w:val="24"/>
              </w:rPr>
            </w:pPr>
          </w:p>
        </w:tc>
      </w:tr>
      <w:tr w:rsidR="00C740FF" w:rsidRPr="00DB5BC2" w:rsidTr="003438A1">
        <w:tc>
          <w:tcPr>
            <w:tcW w:w="2988" w:type="dxa"/>
          </w:tcPr>
          <w:p w:rsidR="00C740FF" w:rsidRPr="00DB5BC2" w:rsidRDefault="00C740FF" w:rsidP="003438A1">
            <w:pPr>
              <w:ind w:right="10"/>
              <w:jc w:val="both"/>
              <w:rPr>
                <w:b/>
                <w:spacing w:val="-2"/>
                <w:sz w:val="24"/>
                <w:szCs w:val="24"/>
              </w:rPr>
            </w:pPr>
            <w:r w:rsidRPr="00DB5BC2">
              <w:rPr>
                <w:b/>
                <w:spacing w:val="-2"/>
                <w:sz w:val="24"/>
                <w:szCs w:val="24"/>
              </w:rPr>
              <w:t>2-</w:t>
            </w:r>
          </w:p>
          <w:p w:rsidR="00C740FF" w:rsidRPr="00DB5BC2" w:rsidRDefault="00C740FF" w:rsidP="003438A1">
            <w:pPr>
              <w:ind w:right="10"/>
              <w:jc w:val="both"/>
              <w:rPr>
                <w:spacing w:val="-2"/>
                <w:sz w:val="24"/>
                <w:szCs w:val="24"/>
              </w:rPr>
            </w:pPr>
          </w:p>
          <w:p w:rsidR="00C740FF" w:rsidRPr="00DB5BC2" w:rsidRDefault="00C740FF" w:rsidP="003438A1">
            <w:pPr>
              <w:ind w:right="10"/>
              <w:jc w:val="both"/>
              <w:rPr>
                <w:spacing w:val="-2"/>
                <w:sz w:val="24"/>
                <w:szCs w:val="24"/>
              </w:rPr>
            </w:pPr>
          </w:p>
        </w:tc>
        <w:tc>
          <w:tcPr>
            <w:tcW w:w="4140" w:type="dxa"/>
          </w:tcPr>
          <w:p w:rsidR="00C740FF" w:rsidRPr="00DB5BC2" w:rsidRDefault="00C740FF" w:rsidP="003438A1">
            <w:pPr>
              <w:ind w:right="10"/>
              <w:jc w:val="both"/>
              <w:rPr>
                <w:spacing w:val="-2"/>
                <w:sz w:val="24"/>
                <w:szCs w:val="24"/>
              </w:rPr>
            </w:pPr>
          </w:p>
        </w:tc>
        <w:tc>
          <w:tcPr>
            <w:tcW w:w="3600" w:type="dxa"/>
          </w:tcPr>
          <w:p w:rsidR="00C740FF" w:rsidRPr="00DB5BC2" w:rsidRDefault="00C740FF" w:rsidP="003438A1">
            <w:pPr>
              <w:ind w:right="10"/>
              <w:jc w:val="both"/>
              <w:rPr>
                <w:spacing w:val="-2"/>
                <w:sz w:val="24"/>
                <w:szCs w:val="24"/>
              </w:rPr>
            </w:pPr>
          </w:p>
        </w:tc>
      </w:tr>
      <w:tr w:rsidR="00C740FF" w:rsidRPr="00DB5BC2" w:rsidTr="003438A1">
        <w:tc>
          <w:tcPr>
            <w:tcW w:w="2988" w:type="dxa"/>
          </w:tcPr>
          <w:p w:rsidR="00C740FF" w:rsidRPr="00DB5BC2" w:rsidRDefault="00C740FF" w:rsidP="003438A1">
            <w:pPr>
              <w:ind w:right="10"/>
              <w:jc w:val="both"/>
              <w:rPr>
                <w:b/>
                <w:spacing w:val="-2"/>
                <w:sz w:val="24"/>
                <w:szCs w:val="24"/>
              </w:rPr>
            </w:pPr>
            <w:r w:rsidRPr="00DB5BC2">
              <w:rPr>
                <w:b/>
                <w:spacing w:val="-2"/>
                <w:sz w:val="24"/>
                <w:szCs w:val="24"/>
              </w:rPr>
              <w:t>3-</w:t>
            </w:r>
          </w:p>
          <w:p w:rsidR="00C740FF" w:rsidRPr="00DB5BC2" w:rsidRDefault="00C740FF" w:rsidP="003438A1">
            <w:pPr>
              <w:ind w:right="10"/>
              <w:jc w:val="both"/>
              <w:rPr>
                <w:spacing w:val="-2"/>
                <w:sz w:val="24"/>
                <w:szCs w:val="24"/>
              </w:rPr>
            </w:pPr>
          </w:p>
          <w:p w:rsidR="00C740FF" w:rsidRPr="00DB5BC2" w:rsidRDefault="00C740FF" w:rsidP="003438A1">
            <w:pPr>
              <w:ind w:right="10"/>
              <w:jc w:val="both"/>
              <w:rPr>
                <w:spacing w:val="-2"/>
                <w:sz w:val="24"/>
                <w:szCs w:val="24"/>
              </w:rPr>
            </w:pPr>
          </w:p>
        </w:tc>
        <w:tc>
          <w:tcPr>
            <w:tcW w:w="4140" w:type="dxa"/>
          </w:tcPr>
          <w:p w:rsidR="00C740FF" w:rsidRPr="00DB5BC2" w:rsidRDefault="00C740FF" w:rsidP="003438A1">
            <w:pPr>
              <w:ind w:right="10"/>
              <w:jc w:val="both"/>
              <w:rPr>
                <w:spacing w:val="-2"/>
                <w:sz w:val="24"/>
                <w:szCs w:val="24"/>
              </w:rPr>
            </w:pPr>
          </w:p>
        </w:tc>
        <w:tc>
          <w:tcPr>
            <w:tcW w:w="3600" w:type="dxa"/>
          </w:tcPr>
          <w:p w:rsidR="00C740FF" w:rsidRPr="00DB5BC2" w:rsidRDefault="00C740FF" w:rsidP="003438A1">
            <w:pPr>
              <w:ind w:right="10"/>
              <w:jc w:val="both"/>
              <w:rPr>
                <w:spacing w:val="-2"/>
                <w:sz w:val="24"/>
                <w:szCs w:val="24"/>
              </w:rPr>
            </w:pPr>
          </w:p>
        </w:tc>
      </w:tr>
      <w:tr w:rsidR="00C740FF" w:rsidRPr="00DB5BC2" w:rsidTr="003438A1">
        <w:tc>
          <w:tcPr>
            <w:tcW w:w="2988" w:type="dxa"/>
          </w:tcPr>
          <w:p w:rsidR="00C740FF" w:rsidRPr="00DB5BC2" w:rsidRDefault="00C740FF" w:rsidP="003438A1">
            <w:pPr>
              <w:ind w:right="10"/>
              <w:jc w:val="both"/>
              <w:rPr>
                <w:spacing w:val="-2"/>
                <w:sz w:val="24"/>
                <w:szCs w:val="24"/>
              </w:rPr>
            </w:pPr>
            <w:r w:rsidRPr="00DB5BC2">
              <w:rPr>
                <w:spacing w:val="-2"/>
                <w:sz w:val="24"/>
                <w:szCs w:val="24"/>
              </w:rPr>
              <w:t>…</w:t>
            </w:r>
          </w:p>
          <w:p w:rsidR="00C740FF" w:rsidRPr="00DB5BC2" w:rsidRDefault="00C740FF" w:rsidP="003438A1">
            <w:pPr>
              <w:ind w:right="10"/>
              <w:jc w:val="both"/>
              <w:rPr>
                <w:spacing w:val="-2"/>
                <w:sz w:val="24"/>
                <w:szCs w:val="24"/>
              </w:rPr>
            </w:pPr>
          </w:p>
          <w:p w:rsidR="00C740FF" w:rsidRPr="00DB5BC2" w:rsidRDefault="00C740FF" w:rsidP="003438A1">
            <w:pPr>
              <w:ind w:right="10"/>
              <w:jc w:val="both"/>
              <w:rPr>
                <w:spacing w:val="-2"/>
                <w:sz w:val="24"/>
                <w:szCs w:val="24"/>
              </w:rPr>
            </w:pPr>
          </w:p>
        </w:tc>
        <w:tc>
          <w:tcPr>
            <w:tcW w:w="4140" w:type="dxa"/>
          </w:tcPr>
          <w:p w:rsidR="00C740FF" w:rsidRPr="00DB5BC2" w:rsidRDefault="00C740FF" w:rsidP="003438A1">
            <w:pPr>
              <w:ind w:right="10"/>
              <w:jc w:val="both"/>
              <w:rPr>
                <w:spacing w:val="-2"/>
                <w:sz w:val="24"/>
                <w:szCs w:val="24"/>
              </w:rPr>
            </w:pPr>
          </w:p>
        </w:tc>
        <w:tc>
          <w:tcPr>
            <w:tcW w:w="3600" w:type="dxa"/>
          </w:tcPr>
          <w:p w:rsidR="00C740FF" w:rsidRPr="00DB5BC2" w:rsidRDefault="00C740FF" w:rsidP="003438A1">
            <w:pPr>
              <w:ind w:right="10"/>
              <w:jc w:val="both"/>
              <w:rPr>
                <w:spacing w:val="-2"/>
                <w:sz w:val="24"/>
                <w:szCs w:val="24"/>
              </w:rPr>
            </w:pPr>
          </w:p>
        </w:tc>
      </w:tr>
    </w:tbl>
    <w:p w:rsidR="00C740FF" w:rsidRPr="00DB5BC2" w:rsidRDefault="00C740FF" w:rsidP="00C740FF">
      <w:pPr>
        <w:shd w:val="clear" w:color="auto" w:fill="FFFFFF"/>
        <w:ind w:right="10" w:firstLine="720"/>
        <w:jc w:val="both"/>
        <w:rPr>
          <w:spacing w:val="-2"/>
          <w:sz w:val="24"/>
          <w:szCs w:val="24"/>
        </w:rPr>
      </w:pPr>
    </w:p>
    <w:p w:rsidR="001E7174" w:rsidRDefault="00C740FF">
      <w:bookmarkStart w:id="0" w:name="_GoBack"/>
      <w:bookmarkEnd w:id="0"/>
    </w:p>
    <w:sectPr w:rsidR="001E71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0FF"/>
    <w:rsid w:val="00000F2A"/>
    <w:rsid w:val="0002422B"/>
    <w:rsid w:val="001D56CE"/>
    <w:rsid w:val="00220D4A"/>
    <w:rsid w:val="0065469A"/>
    <w:rsid w:val="00662B2F"/>
    <w:rsid w:val="006F1A48"/>
    <w:rsid w:val="0074746A"/>
    <w:rsid w:val="00943CDF"/>
    <w:rsid w:val="00AF66A5"/>
    <w:rsid w:val="00B5150D"/>
    <w:rsid w:val="00B54D0F"/>
    <w:rsid w:val="00C60993"/>
    <w:rsid w:val="00C740FF"/>
    <w:rsid w:val="00D443F7"/>
    <w:rsid w:val="00D70A31"/>
    <w:rsid w:val="00F1031A"/>
    <w:rsid w:val="00F34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0F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0F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YAVUZYILMAZ</dc:creator>
  <cp:lastModifiedBy>Mustafa YAVUZYILMAZ</cp:lastModifiedBy>
  <cp:revision>1</cp:revision>
  <dcterms:created xsi:type="dcterms:W3CDTF">2015-04-14T07:08:00Z</dcterms:created>
  <dcterms:modified xsi:type="dcterms:W3CDTF">2015-04-14T07:08:00Z</dcterms:modified>
</cp:coreProperties>
</file>